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b/>
        </w:rPr>
        <w:t xml:space="preserve">1. </w:t>
      </w:r>
      <w:r>
        <w:rPr>
          <w:b/>
        </w:rPr>
        <w:t xml:space="preserve"> Авторське право на твір</w:t>
      </w:r>
    </w:p>
    <w:p>
      <w:pPr/>
      <w:r>
        <w:t xml:space="preserve">Номер свідоцтва про реєстрацію авторського права на твір: </w:t>
      </w:r>
      <w:r>
        <w:rPr>
          <w:b/>
        </w:rPr>
        <w:t>116572</w:t>
      </w:r>
      <w:r>
        <w:br/>
      </w:r>
      <w:r>
        <w:t xml:space="preserve">Дата реєстрації авторського права: </w:t>
      </w:r>
      <w:r>
        <w:rPr>
          <w:b/>
        </w:rPr>
        <w:t>23.02.2023</w:t>
      </w:r>
      <w:r>
        <w:br/>
      </w:r>
      <w:r>
        <w:t xml:space="preserve">Об'єкт авторського права, до якого належить твір: </w:t>
      </w:r>
      <w:r>
        <w:rPr>
          <w:b/>
        </w:rPr>
        <w:t>Літературний письмовий твір науково-практичного характеру</w:t>
      </w:r>
      <w:r>
        <w:br/>
      </w:r>
      <w:r>
        <w:t xml:space="preserve">Дата публікації: </w:t>
      </w:r>
      <w:r>
        <w:rPr>
          <w:b/>
        </w:rPr>
        <w:t>31.03.2023</w:t>
      </w:r>
      <w:r>
        <w:br/>
      </w:r>
      <w:r>
        <w:t xml:space="preserve">Номер бюлетеня: </w:t>
      </w:r>
      <w:r>
        <w:rPr>
          <w:b/>
        </w:rPr>
        <w:t>74</w:t>
      </w:r>
      <w:r>
        <w:br/>
      </w:r>
      <w:r>
        <w:t xml:space="preserve">Вид та повна назва твору (творів): </w:t>
      </w:r>
      <w:r>
        <w:rPr>
          <w:b/>
        </w:rPr>
        <w:t>Науковий твір «Спосіб рентгенлокалізації внутрішньоочних сторонніх тіл»</w:t>
      </w:r>
      <w:r>
        <w:br/>
      </w:r>
      <w:r>
        <w:t xml:space="preserve">Анотація: </w:t>
      </w:r>
      <w:r>
        <w:rPr>
          <w:b/>
        </w:rPr>
        <w:t>Розроблено спосіб для рентгенлокалізації внутрішньоочних сторонніх тіл із застосуванням протезу Балтіна-Комберга під час виконання комп'ютерної томографії.</w:t>
      </w:r>
      <w:r>
        <w:br/>
      </w:r>
      <w:r>
        <w:t>Повне ім'я та/або псевдонім автора (авторів), чи позначення «Анонімно»:</w:t>
      </w:r>
      <w:r>
        <w:br/>
      </w:r>
      <w:r>
        <w:rPr>
          <w:b/>
        </w:rPr>
        <w:t>Ульянова Надія Анатоліївна</w:t>
      </w:r>
      <w:r>
        <w:br/>
      </w:r>
      <w:r>
        <w:rPr>
          <w:b/>
        </w:rPr>
        <w:t>Стасюк Юлія Віталіївна</w:t>
      </w:r>
      <w:r>
        <w:br/>
      </w:r>
      <w:r>
        <w:rPr>
          <w:b/>
        </w:rPr>
        <w:t>Сідак-Петрецька Оксана Степанівна</w:t>
      </w:r>
      <w:r>
        <w:br/>
      </w:r>
      <w:r>
        <w:rPr>
          <w:b/>
        </w:rPr>
        <w:t>Тичина Наталія Петрівна</w:t>
      </w:r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